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2E33" w14:textId="77777777" w:rsidR="001700C2" w:rsidRPr="009830BA" w:rsidRDefault="001700C2" w:rsidP="001700C2">
      <w:pPr>
        <w:ind w:right="850"/>
        <w:rPr>
          <w:rFonts w:eastAsia="Calibri"/>
          <w:b/>
          <w:sz w:val="20"/>
          <w:szCs w:val="20"/>
          <w:lang w:eastAsia="en-US"/>
        </w:rPr>
      </w:pPr>
      <w:r w:rsidRPr="009830BA">
        <w:rPr>
          <w:rFonts w:eastAsia="Calibri"/>
          <w:b/>
          <w:sz w:val="20"/>
          <w:szCs w:val="20"/>
          <w:lang w:eastAsia="en-US"/>
        </w:rPr>
        <w:t>TURISTIČKA ZAJEDNICA  BILOGORA – BJELOVAR</w:t>
      </w:r>
    </w:p>
    <w:p w14:paraId="759F46B9" w14:textId="77777777" w:rsidR="001700C2" w:rsidRPr="009830BA" w:rsidRDefault="001700C2" w:rsidP="001700C2">
      <w:pPr>
        <w:ind w:right="850"/>
        <w:rPr>
          <w:rFonts w:eastAsia="Calibri"/>
          <w:sz w:val="20"/>
          <w:szCs w:val="20"/>
          <w:lang w:eastAsia="en-US"/>
        </w:rPr>
      </w:pPr>
      <w:r w:rsidRPr="009830BA">
        <w:rPr>
          <w:rFonts w:eastAsia="Calibri"/>
          <w:sz w:val="20"/>
          <w:szCs w:val="20"/>
          <w:lang w:eastAsia="en-US"/>
        </w:rPr>
        <w:t>Trg Eugena Kvaternika 2, 43 000 Bjelovar</w:t>
      </w:r>
    </w:p>
    <w:p w14:paraId="7A690C22" w14:textId="77777777" w:rsidR="001700C2" w:rsidRPr="009830BA" w:rsidRDefault="001700C2" w:rsidP="001700C2">
      <w:pPr>
        <w:ind w:right="850"/>
        <w:rPr>
          <w:rFonts w:eastAsia="Calibri"/>
          <w:sz w:val="20"/>
          <w:szCs w:val="20"/>
          <w:lang w:eastAsia="en-US"/>
        </w:rPr>
      </w:pPr>
      <w:r w:rsidRPr="009830BA">
        <w:rPr>
          <w:rFonts w:eastAsia="Calibri"/>
          <w:sz w:val="20"/>
          <w:szCs w:val="20"/>
          <w:lang w:eastAsia="en-US"/>
        </w:rPr>
        <w:t>Tel: 00385 43 243 944 Fax: 00385 043 241 229</w:t>
      </w:r>
    </w:p>
    <w:p w14:paraId="3CB8530F" w14:textId="6486944A" w:rsidR="001700C2" w:rsidRPr="009830BA" w:rsidRDefault="001700C2" w:rsidP="001700C2">
      <w:pPr>
        <w:ind w:right="850"/>
        <w:rPr>
          <w:rFonts w:eastAsia="Calibri"/>
          <w:color w:val="0563C1"/>
          <w:u w:val="single"/>
          <w:lang w:eastAsia="en-US"/>
        </w:rPr>
      </w:pPr>
      <w:r w:rsidRPr="009830BA">
        <w:rPr>
          <w:rFonts w:eastAsia="Calibri"/>
          <w:sz w:val="20"/>
          <w:szCs w:val="20"/>
          <w:lang w:eastAsia="en-US"/>
        </w:rPr>
        <w:t xml:space="preserve">E-pošta: </w:t>
      </w:r>
      <w:hyperlink r:id="rId6" w:history="1">
        <w:r w:rsidRPr="00DC4F6C">
          <w:rPr>
            <w:rStyle w:val="Hiperveza"/>
            <w:rFonts w:eastAsia="Calibri"/>
            <w:sz w:val="20"/>
            <w:szCs w:val="20"/>
            <w:lang w:eastAsia="en-US"/>
          </w:rPr>
          <w:t>terezijana1756@gmail.com</w:t>
        </w:r>
      </w:hyperlink>
      <w:r>
        <w:rPr>
          <w:rFonts w:eastAsia="Calibri"/>
          <w:sz w:val="20"/>
          <w:szCs w:val="20"/>
          <w:lang w:eastAsia="en-US"/>
        </w:rPr>
        <w:t xml:space="preserve"> </w:t>
      </w:r>
    </w:p>
    <w:p w14:paraId="0657489C" w14:textId="77777777" w:rsidR="001700C2" w:rsidRPr="001700C2" w:rsidRDefault="001700C2" w:rsidP="001700C2">
      <w:pPr>
        <w:pStyle w:val="Bezproreda"/>
        <w:ind w:right="850"/>
        <w:jc w:val="center"/>
        <w:rPr>
          <w:rStyle w:val="Hiperveza"/>
          <w:rFonts w:ascii="Times New Roman" w:hAnsi="Times New Roman"/>
          <w:b/>
          <w:color w:val="auto"/>
          <w:sz w:val="20"/>
          <w:szCs w:val="20"/>
          <w:u w:val="none"/>
        </w:rPr>
      </w:pPr>
      <w:r w:rsidRPr="001700C2">
        <w:rPr>
          <w:rStyle w:val="Hiperveza"/>
          <w:rFonts w:ascii="Times New Roman" w:hAnsi="Times New Roman"/>
          <w:b/>
          <w:color w:val="auto"/>
          <w:sz w:val="20"/>
          <w:szCs w:val="20"/>
          <w:u w:val="none"/>
        </w:rPr>
        <w:t>Poziv za sudjelovanje na programu „Okusi Bilogore“</w:t>
      </w:r>
    </w:p>
    <w:p w14:paraId="5D893A33" w14:textId="77777777" w:rsidR="001700C2" w:rsidRPr="001700C2" w:rsidRDefault="001700C2" w:rsidP="001700C2">
      <w:pPr>
        <w:pStyle w:val="Bezproreda"/>
        <w:ind w:right="850"/>
        <w:jc w:val="center"/>
        <w:rPr>
          <w:rStyle w:val="Hiperveza"/>
          <w:rFonts w:ascii="Times New Roman" w:hAnsi="Times New Roman"/>
          <w:b/>
          <w:color w:val="auto"/>
          <w:sz w:val="20"/>
          <w:szCs w:val="20"/>
          <w:u w:val="none"/>
        </w:rPr>
      </w:pPr>
    </w:p>
    <w:p w14:paraId="748A92D6" w14:textId="77777777" w:rsidR="001700C2" w:rsidRPr="001700C2" w:rsidRDefault="001700C2" w:rsidP="001700C2">
      <w:pPr>
        <w:pStyle w:val="Bezproreda"/>
        <w:ind w:right="850"/>
        <w:jc w:val="center"/>
        <w:rPr>
          <w:rStyle w:val="Hiperveza"/>
          <w:rFonts w:ascii="Times New Roman" w:hAnsi="Times New Roman"/>
          <w:b/>
          <w:i/>
          <w:iCs/>
          <w:color w:val="auto"/>
          <w:sz w:val="24"/>
          <w:szCs w:val="24"/>
          <w:u w:val="none"/>
        </w:rPr>
      </w:pPr>
      <w:r w:rsidRPr="001700C2">
        <w:rPr>
          <w:rStyle w:val="Hiperveza"/>
          <w:rFonts w:ascii="Times New Roman" w:hAnsi="Times New Roman"/>
          <w:b/>
          <w:i/>
          <w:iCs/>
          <w:color w:val="auto"/>
          <w:sz w:val="24"/>
          <w:szCs w:val="24"/>
          <w:u w:val="none"/>
        </w:rPr>
        <w:t>Caričin medenjak</w:t>
      </w:r>
    </w:p>
    <w:p w14:paraId="0330138E" w14:textId="77777777" w:rsidR="001700C2" w:rsidRPr="001700C2" w:rsidRDefault="001700C2" w:rsidP="001700C2">
      <w:pPr>
        <w:pStyle w:val="Bezproreda"/>
        <w:ind w:right="850"/>
        <w:jc w:val="center"/>
        <w:rPr>
          <w:rStyle w:val="Hiperveza"/>
          <w:rFonts w:ascii="Times New Roman" w:hAnsi="Times New Roman"/>
          <w:b/>
          <w:color w:val="auto"/>
          <w:sz w:val="20"/>
          <w:szCs w:val="20"/>
          <w:u w:val="none"/>
        </w:rPr>
      </w:pPr>
    </w:p>
    <w:p w14:paraId="666AF325" w14:textId="77777777" w:rsidR="001700C2" w:rsidRPr="001700C2" w:rsidRDefault="001700C2" w:rsidP="001700C2">
      <w:pPr>
        <w:pStyle w:val="Bezproreda"/>
        <w:ind w:right="850"/>
        <w:jc w:val="center"/>
        <w:rPr>
          <w:rStyle w:val="Hiperveza"/>
          <w:rFonts w:ascii="Times New Roman" w:hAnsi="Times New Roman"/>
          <w:b/>
          <w:color w:val="auto"/>
          <w:sz w:val="20"/>
          <w:szCs w:val="20"/>
          <w:u w:val="none"/>
        </w:rPr>
      </w:pPr>
      <w:r w:rsidRPr="001700C2">
        <w:rPr>
          <w:rStyle w:val="Hiperveza"/>
          <w:rFonts w:ascii="Times New Roman" w:hAnsi="Times New Roman"/>
          <w:b/>
          <w:color w:val="auto"/>
          <w:sz w:val="20"/>
          <w:szCs w:val="20"/>
          <w:u w:val="none"/>
        </w:rPr>
        <w:t>Izbor najboljeg medenjaka i najboljeg kolača s medom</w:t>
      </w:r>
    </w:p>
    <w:p w14:paraId="2FFEB400" w14:textId="77777777" w:rsidR="001700C2" w:rsidRPr="001700C2" w:rsidRDefault="001700C2" w:rsidP="001700C2">
      <w:pPr>
        <w:pStyle w:val="Bezproreda"/>
        <w:ind w:right="850"/>
        <w:jc w:val="center"/>
        <w:rPr>
          <w:rStyle w:val="Hiperveza"/>
          <w:rFonts w:ascii="Times New Roman" w:hAnsi="Times New Roman"/>
          <w:b/>
          <w:color w:val="auto"/>
          <w:sz w:val="20"/>
          <w:szCs w:val="20"/>
          <w:u w:val="none"/>
        </w:rPr>
      </w:pPr>
    </w:p>
    <w:p w14:paraId="5D7A0C70" w14:textId="170B76C4" w:rsidR="001700C2" w:rsidRPr="003E0B5C" w:rsidRDefault="001700C2" w:rsidP="001700C2">
      <w:pPr>
        <w:pStyle w:val="Bezproreda"/>
        <w:ind w:right="850"/>
        <w:jc w:val="center"/>
        <w:rPr>
          <w:sz w:val="20"/>
          <w:szCs w:val="20"/>
        </w:rPr>
      </w:pPr>
      <w:r w:rsidRPr="001700C2">
        <w:rPr>
          <w:rStyle w:val="Hiperveza"/>
          <w:rFonts w:ascii="Times New Roman" w:hAnsi="Times New Roman"/>
          <w:b/>
          <w:color w:val="auto"/>
          <w:sz w:val="20"/>
          <w:szCs w:val="20"/>
          <w:u w:val="none"/>
        </w:rPr>
        <w:t>PRIJAVNICA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5"/>
      </w:tblGrid>
      <w:tr w:rsidR="001700C2" w:rsidRPr="00E4798E" w14:paraId="5A2F89CF" w14:textId="77777777" w:rsidTr="00BC5A04">
        <w:trPr>
          <w:trHeight w:val="1057"/>
        </w:trPr>
        <w:tc>
          <w:tcPr>
            <w:tcW w:w="8836" w:type="dxa"/>
            <w:shd w:val="clear" w:color="auto" w:fill="auto"/>
          </w:tcPr>
          <w:p w14:paraId="2E3C1A54" w14:textId="77777777" w:rsidR="001700C2" w:rsidRPr="001700C2" w:rsidRDefault="001700C2" w:rsidP="00BC5A04">
            <w:pPr>
              <w:pStyle w:val="Bezproreda"/>
              <w:ind w:right="850"/>
              <w:rPr>
                <w:rStyle w:val="Hiperveza"/>
                <w:rFonts w:ascii="Times New Roman" w:hAnsi="Times New Roman"/>
                <w:b/>
                <w:color w:val="auto"/>
                <w:sz w:val="20"/>
                <w:szCs w:val="20"/>
                <w:u w:val="none"/>
              </w:rPr>
            </w:pPr>
            <w:r w:rsidRPr="001700C2">
              <w:rPr>
                <w:rStyle w:val="Hiperveza"/>
                <w:rFonts w:ascii="Times New Roman" w:hAnsi="Times New Roman"/>
                <w:b/>
                <w:color w:val="auto"/>
                <w:sz w:val="20"/>
                <w:szCs w:val="20"/>
                <w:u w:val="none"/>
              </w:rPr>
              <w:t>KATEGORIJA (zaokružiti)</w:t>
            </w:r>
          </w:p>
          <w:p w14:paraId="52CAC2BC" w14:textId="77777777" w:rsidR="001700C2" w:rsidRPr="00E4798E" w:rsidRDefault="001700C2" w:rsidP="00BC5A04">
            <w:pPr>
              <w:pStyle w:val="Bezproreda"/>
              <w:ind w:right="850"/>
              <w:rPr>
                <w:rStyle w:val="Hiperveza"/>
                <w:rFonts w:ascii="Times New Roman" w:hAnsi="Times New Roman"/>
                <w:b/>
                <w:sz w:val="20"/>
                <w:szCs w:val="20"/>
              </w:rPr>
            </w:pPr>
          </w:p>
          <w:p w14:paraId="479D854E" w14:textId="77777777" w:rsidR="001700C2" w:rsidRPr="00E4798E" w:rsidRDefault="001700C2" w:rsidP="00BC5A04">
            <w:pPr>
              <w:pStyle w:val="Bezproreda"/>
              <w:ind w:right="850"/>
              <w:rPr>
                <w:rStyle w:val="Naglaeno"/>
                <w:rFonts w:ascii="Times New Roman" w:hAnsi="Times New Roman"/>
                <w:bCs w:val="0"/>
                <w:sz w:val="20"/>
                <w:szCs w:val="20"/>
              </w:rPr>
            </w:pPr>
            <w:r w:rsidRPr="00E4798E">
              <w:rPr>
                <w:rStyle w:val="Naglaeno"/>
                <w:rFonts w:ascii="Times New Roman" w:hAnsi="Times New Roman"/>
                <w:bCs w:val="0"/>
                <w:sz w:val="20"/>
                <w:szCs w:val="20"/>
              </w:rPr>
              <w:t xml:space="preserve">1. Najbolji medenjak </w:t>
            </w:r>
          </w:p>
          <w:p w14:paraId="010FE778" w14:textId="77777777" w:rsidR="001700C2" w:rsidRPr="00E4798E" w:rsidRDefault="001700C2" w:rsidP="00BC5A04">
            <w:pPr>
              <w:pStyle w:val="Bezproreda"/>
              <w:ind w:right="850"/>
              <w:rPr>
                <w:b/>
                <w:sz w:val="20"/>
                <w:szCs w:val="20"/>
              </w:rPr>
            </w:pPr>
            <w:r w:rsidRPr="00E4798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4798E">
              <w:rPr>
                <w:rStyle w:val="Naglaeno"/>
                <w:rFonts w:ascii="Times New Roman" w:hAnsi="Times New Roman"/>
                <w:bCs w:val="0"/>
                <w:sz w:val="20"/>
                <w:szCs w:val="20"/>
              </w:rPr>
              <w:t>2. Najbolji kolač s medom</w:t>
            </w:r>
          </w:p>
        </w:tc>
      </w:tr>
      <w:tr w:rsidR="001700C2" w:rsidRPr="00E4798E" w14:paraId="2D2FEF77" w14:textId="77777777" w:rsidTr="00BC5A04">
        <w:trPr>
          <w:trHeight w:val="627"/>
        </w:trPr>
        <w:tc>
          <w:tcPr>
            <w:tcW w:w="8836" w:type="dxa"/>
            <w:shd w:val="clear" w:color="auto" w:fill="auto"/>
          </w:tcPr>
          <w:p w14:paraId="6CC6B246" w14:textId="77777777" w:rsidR="001700C2" w:rsidRPr="00E4798E" w:rsidRDefault="001700C2" w:rsidP="00BC5A04">
            <w:pPr>
              <w:pStyle w:val="Bezproreda"/>
              <w:ind w:right="850"/>
              <w:rPr>
                <w:rStyle w:val="Naglaeno"/>
                <w:rFonts w:ascii="Times New Roman" w:hAnsi="Times New Roman"/>
                <w:bCs w:val="0"/>
                <w:sz w:val="20"/>
                <w:szCs w:val="20"/>
              </w:rPr>
            </w:pPr>
            <w:r w:rsidRPr="00E4798E">
              <w:rPr>
                <w:rStyle w:val="Naglaeno"/>
                <w:rFonts w:ascii="Times New Roman" w:hAnsi="Times New Roman"/>
                <w:bCs w:val="0"/>
                <w:sz w:val="20"/>
                <w:szCs w:val="20"/>
              </w:rPr>
              <w:t>NAZIV MEDENJAKA ILI KOLAČA:</w:t>
            </w:r>
          </w:p>
          <w:p w14:paraId="1DB21833" w14:textId="77777777" w:rsidR="001700C2" w:rsidRPr="00E4798E" w:rsidRDefault="001700C2" w:rsidP="00BC5A04">
            <w:pPr>
              <w:pStyle w:val="Bezproreda"/>
              <w:ind w:right="850"/>
              <w:rPr>
                <w:rStyle w:val="Naglaeno"/>
                <w:rFonts w:ascii="Times New Roman" w:hAnsi="Times New Roman"/>
                <w:bCs w:val="0"/>
                <w:sz w:val="20"/>
                <w:szCs w:val="20"/>
              </w:rPr>
            </w:pPr>
          </w:p>
          <w:p w14:paraId="54571E3D" w14:textId="77777777" w:rsidR="001700C2" w:rsidRPr="00E4798E" w:rsidRDefault="001700C2" w:rsidP="00BC5A04">
            <w:pPr>
              <w:rPr>
                <w:b/>
                <w:sz w:val="20"/>
                <w:szCs w:val="20"/>
              </w:rPr>
            </w:pPr>
          </w:p>
        </w:tc>
      </w:tr>
      <w:tr w:rsidR="001700C2" w:rsidRPr="00E4798E" w14:paraId="2FD7DA26" w14:textId="77777777" w:rsidTr="00BC5A04">
        <w:trPr>
          <w:trHeight w:val="209"/>
        </w:trPr>
        <w:tc>
          <w:tcPr>
            <w:tcW w:w="8836" w:type="dxa"/>
            <w:shd w:val="clear" w:color="auto" w:fill="auto"/>
          </w:tcPr>
          <w:p w14:paraId="230271E3" w14:textId="77777777" w:rsidR="001700C2" w:rsidRPr="00E4798E" w:rsidRDefault="001700C2" w:rsidP="00BC5A04">
            <w:pPr>
              <w:rPr>
                <w:b/>
                <w:sz w:val="20"/>
                <w:szCs w:val="20"/>
              </w:rPr>
            </w:pPr>
            <w:r w:rsidRPr="00E4798E">
              <w:rPr>
                <w:b/>
                <w:sz w:val="20"/>
                <w:szCs w:val="20"/>
              </w:rPr>
              <w:t>IME I PREZIME:</w:t>
            </w:r>
          </w:p>
        </w:tc>
      </w:tr>
      <w:tr w:rsidR="001700C2" w:rsidRPr="00E4798E" w14:paraId="3F4A2A28" w14:textId="77777777" w:rsidTr="00BC5A04">
        <w:trPr>
          <w:trHeight w:val="209"/>
        </w:trPr>
        <w:tc>
          <w:tcPr>
            <w:tcW w:w="8836" w:type="dxa"/>
            <w:shd w:val="clear" w:color="auto" w:fill="auto"/>
          </w:tcPr>
          <w:p w14:paraId="06D89EA1" w14:textId="77777777" w:rsidR="001700C2" w:rsidRPr="00E4798E" w:rsidRDefault="001700C2" w:rsidP="00BC5A04">
            <w:pPr>
              <w:rPr>
                <w:b/>
                <w:sz w:val="20"/>
                <w:szCs w:val="20"/>
              </w:rPr>
            </w:pPr>
            <w:r w:rsidRPr="00E4798E">
              <w:rPr>
                <w:b/>
                <w:sz w:val="20"/>
                <w:szCs w:val="20"/>
              </w:rPr>
              <w:t xml:space="preserve">ADRESA: </w:t>
            </w:r>
          </w:p>
        </w:tc>
      </w:tr>
      <w:tr w:rsidR="001700C2" w:rsidRPr="00E4798E" w14:paraId="022723E2" w14:textId="77777777" w:rsidTr="00BC5A04">
        <w:trPr>
          <w:trHeight w:val="209"/>
        </w:trPr>
        <w:tc>
          <w:tcPr>
            <w:tcW w:w="8836" w:type="dxa"/>
            <w:shd w:val="clear" w:color="auto" w:fill="auto"/>
          </w:tcPr>
          <w:p w14:paraId="1B4005B1" w14:textId="682BF2C1" w:rsidR="001700C2" w:rsidRPr="00E4798E" w:rsidRDefault="001700C2" w:rsidP="00BC5A04">
            <w:pPr>
              <w:rPr>
                <w:b/>
                <w:sz w:val="20"/>
                <w:szCs w:val="20"/>
              </w:rPr>
            </w:pPr>
            <w:r w:rsidRPr="00E4798E">
              <w:rPr>
                <w:b/>
                <w:sz w:val="20"/>
                <w:szCs w:val="20"/>
              </w:rPr>
              <w:t>BROJ TELEFONA</w:t>
            </w:r>
            <w:r w:rsidR="000262DE">
              <w:rPr>
                <w:b/>
                <w:sz w:val="20"/>
                <w:szCs w:val="20"/>
              </w:rPr>
              <w:t>:</w:t>
            </w:r>
          </w:p>
        </w:tc>
      </w:tr>
      <w:tr w:rsidR="001700C2" w:rsidRPr="00E4798E" w14:paraId="150E7F7F" w14:textId="77777777" w:rsidTr="00BC5A04">
        <w:trPr>
          <w:trHeight w:val="209"/>
        </w:trPr>
        <w:tc>
          <w:tcPr>
            <w:tcW w:w="8836" w:type="dxa"/>
            <w:shd w:val="clear" w:color="auto" w:fill="auto"/>
          </w:tcPr>
          <w:p w14:paraId="32983AA4" w14:textId="77777777" w:rsidR="001700C2" w:rsidRPr="00E4798E" w:rsidRDefault="001700C2" w:rsidP="00BC5A04">
            <w:pPr>
              <w:rPr>
                <w:b/>
                <w:sz w:val="20"/>
                <w:szCs w:val="20"/>
              </w:rPr>
            </w:pPr>
            <w:r w:rsidRPr="00E4798E">
              <w:rPr>
                <w:b/>
                <w:sz w:val="20"/>
                <w:szCs w:val="20"/>
              </w:rPr>
              <w:t xml:space="preserve">E- pošta: </w:t>
            </w:r>
          </w:p>
        </w:tc>
      </w:tr>
      <w:tr w:rsidR="001700C2" w:rsidRPr="00E4798E" w14:paraId="2BD67913" w14:textId="77777777" w:rsidTr="00BC5A04">
        <w:trPr>
          <w:trHeight w:val="3967"/>
        </w:trPr>
        <w:tc>
          <w:tcPr>
            <w:tcW w:w="8836" w:type="dxa"/>
            <w:shd w:val="clear" w:color="auto" w:fill="auto"/>
          </w:tcPr>
          <w:p w14:paraId="673CC543" w14:textId="18BA693D" w:rsidR="001700C2" w:rsidRDefault="001700C2" w:rsidP="004E23E2">
            <w:pPr>
              <w:jc w:val="center"/>
              <w:rPr>
                <w:b/>
                <w:sz w:val="20"/>
                <w:szCs w:val="20"/>
              </w:rPr>
            </w:pPr>
            <w:r w:rsidRPr="00E4798E">
              <w:rPr>
                <w:b/>
                <w:sz w:val="20"/>
                <w:szCs w:val="20"/>
              </w:rPr>
              <w:t>KRATKI RECEPT I NAČIN PRIPREME:</w:t>
            </w:r>
          </w:p>
          <w:p w14:paraId="683DF46A" w14:textId="6ED338B7" w:rsidR="00FF52B6" w:rsidRPr="00E4798E" w:rsidRDefault="00FF52B6" w:rsidP="00BC5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DEF9D53" w14:textId="77777777" w:rsidR="001700C2" w:rsidRDefault="001700C2" w:rsidP="001700C2">
      <w:pPr>
        <w:rPr>
          <w:rStyle w:val="Hiperveza"/>
          <w:rFonts w:eastAsia="Calibri"/>
          <w:b/>
          <w:sz w:val="20"/>
          <w:szCs w:val="20"/>
          <w:lang w:eastAsia="en-US"/>
        </w:rPr>
      </w:pPr>
    </w:p>
    <w:p w14:paraId="4C7367AC" w14:textId="77777777" w:rsidR="001700C2" w:rsidRPr="003E0B5C" w:rsidRDefault="001700C2" w:rsidP="001700C2">
      <w:pPr>
        <w:rPr>
          <w:rStyle w:val="Hiperveza"/>
          <w:rFonts w:eastAsia="Calibri"/>
          <w:b/>
          <w:sz w:val="20"/>
          <w:szCs w:val="20"/>
          <w:lang w:eastAsia="en-US"/>
        </w:rPr>
      </w:pPr>
      <w:r w:rsidRPr="001700C2">
        <w:rPr>
          <w:rStyle w:val="Hiperveza"/>
          <w:rFonts w:eastAsia="Calibri"/>
          <w:bCs/>
          <w:color w:val="auto"/>
          <w:sz w:val="20"/>
          <w:szCs w:val="20"/>
          <w:u w:val="none"/>
          <w:lang w:eastAsia="en-US"/>
        </w:rPr>
        <w:t>D</w:t>
      </w:r>
      <w:r w:rsidRPr="001700C2">
        <w:rPr>
          <w:rStyle w:val="Hiperveza"/>
          <w:rFonts w:eastAsia="Calibri"/>
          <w:b/>
          <w:color w:val="auto"/>
          <w:sz w:val="20"/>
          <w:szCs w:val="20"/>
          <w:u w:val="none"/>
          <w:lang w:eastAsia="en-US"/>
        </w:rPr>
        <w:t>ATUM PRIJAVE: ____________________</w:t>
      </w:r>
      <w:r w:rsidRPr="001700C2">
        <w:rPr>
          <w:rStyle w:val="Hiperveza"/>
          <w:rFonts w:eastAsia="Calibri"/>
          <w:b/>
          <w:color w:val="auto"/>
          <w:sz w:val="20"/>
          <w:szCs w:val="20"/>
          <w:u w:val="none"/>
          <w:lang w:eastAsia="en-US"/>
        </w:rPr>
        <w:tab/>
      </w:r>
      <w:r w:rsidRPr="001700C2">
        <w:rPr>
          <w:rStyle w:val="Hiperveza"/>
          <w:rFonts w:eastAsia="Calibri"/>
          <w:b/>
          <w:color w:val="auto"/>
          <w:sz w:val="20"/>
          <w:szCs w:val="20"/>
          <w:u w:val="none"/>
          <w:lang w:eastAsia="en-US"/>
        </w:rPr>
        <w:tab/>
        <w:t>POTPIS: ________________________</w:t>
      </w:r>
    </w:p>
    <w:p w14:paraId="025D0841" w14:textId="77777777" w:rsidR="001700C2" w:rsidRPr="003E0B5C" w:rsidRDefault="001700C2" w:rsidP="001700C2">
      <w:pPr>
        <w:rPr>
          <w:rStyle w:val="Hiperveza"/>
          <w:rFonts w:eastAsia="Calibri"/>
          <w:b/>
          <w:sz w:val="20"/>
          <w:szCs w:val="20"/>
          <w:lang w:eastAsia="en-US"/>
        </w:rPr>
      </w:pPr>
    </w:p>
    <w:p w14:paraId="46126620" w14:textId="77777777" w:rsidR="001700C2" w:rsidRPr="001700C2" w:rsidRDefault="001700C2" w:rsidP="001700C2">
      <w:pPr>
        <w:rPr>
          <w:rStyle w:val="Hiperveza"/>
          <w:rFonts w:eastAsia="Calibri"/>
          <w:b/>
          <w:color w:val="auto"/>
          <w:sz w:val="16"/>
          <w:szCs w:val="16"/>
          <w:lang w:eastAsia="en-US"/>
        </w:rPr>
      </w:pPr>
      <w:r w:rsidRPr="001700C2">
        <w:rPr>
          <w:rStyle w:val="Hiperveza"/>
          <w:rFonts w:eastAsia="Calibri"/>
          <w:b/>
          <w:color w:val="auto"/>
          <w:sz w:val="16"/>
          <w:szCs w:val="16"/>
          <w:lang w:eastAsia="en-US"/>
        </w:rPr>
        <w:t>Napomene:</w:t>
      </w:r>
    </w:p>
    <w:p w14:paraId="4AE4C287" w14:textId="3EC38A6C" w:rsidR="001700C2" w:rsidRPr="001700C2" w:rsidRDefault="001700C2" w:rsidP="001700C2">
      <w:pPr>
        <w:rPr>
          <w:rStyle w:val="Hiperveza"/>
          <w:rFonts w:eastAsia="Calibri"/>
          <w:b/>
          <w:color w:val="auto"/>
          <w:sz w:val="16"/>
          <w:szCs w:val="16"/>
          <w:lang w:eastAsia="en-US"/>
        </w:rPr>
      </w:pPr>
      <w:r w:rsidRPr="001700C2">
        <w:rPr>
          <w:rStyle w:val="Hiperveza"/>
          <w:rFonts w:eastAsia="Calibri"/>
          <w:b/>
          <w:color w:val="auto"/>
          <w:sz w:val="16"/>
          <w:szCs w:val="16"/>
          <w:lang w:eastAsia="en-US"/>
        </w:rPr>
        <w:t>- Medenjak ili kolač, potrebno je dostaviti u subotu, 19. lipnja 2021. do 9,</w:t>
      </w:r>
      <w:r w:rsidR="00DC0B87">
        <w:rPr>
          <w:rStyle w:val="Hiperveza"/>
          <w:rFonts w:eastAsia="Calibri"/>
          <w:b/>
          <w:color w:val="auto"/>
          <w:sz w:val="16"/>
          <w:szCs w:val="16"/>
          <w:lang w:eastAsia="en-US"/>
        </w:rPr>
        <w:t>3</w:t>
      </w:r>
      <w:r w:rsidRPr="001700C2">
        <w:rPr>
          <w:rStyle w:val="Hiperveza"/>
          <w:rFonts w:eastAsia="Calibri"/>
          <w:b/>
          <w:color w:val="auto"/>
          <w:sz w:val="16"/>
          <w:szCs w:val="16"/>
          <w:lang w:eastAsia="en-US"/>
        </w:rPr>
        <w:t>0 na prostor održavanja programa „Okusi Bilogore“ (Pored Gradskog muzeja u Bjelovaru).</w:t>
      </w:r>
    </w:p>
    <w:p w14:paraId="45078AE9" w14:textId="29CF5FE6" w:rsidR="001700C2" w:rsidRPr="001700C2" w:rsidRDefault="001700C2" w:rsidP="001700C2">
      <w:pPr>
        <w:rPr>
          <w:rStyle w:val="Hiperveza"/>
          <w:rFonts w:eastAsia="Calibri"/>
          <w:b/>
          <w:color w:val="auto"/>
          <w:sz w:val="16"/>
          <w:szCs w:val="16"/>
          <w:lang w:eastAsia="en-US"/>
        </w:rPr>
      </w:pPr>
      <w:r w:rsidRPr="001700C2">
        <w:rPr>
          <w:rStyle w:val="Hiperveza"/>
          <w:rFonts w:eastAsia="Calibri"/>
          <w:b/>
          <w:color w:val="auto"/>
          <w:sz w:val="16"/>
          <w:szCs w:val="16"/>
          <w:lang w:eastAsia="en-US"/>
        </w:rPr>
        <w:t>- Svojom prijavom pristajete da se</w:t>
      </w:r>
      <w:r w:rsidR="00C53B31">
        <w:rPr>
          <w:rStyle w:val="Hiperveza"/>
          <w:rFonts w:eastAsia="Calibri"/>
          <w:b/>
          <w:color w:val="auto"/>
          <w:sz w:val="16"/>
          <w:szCs w:val="16"/>
          <w:lang w:eastAsia="en-US"/>
        </w:rPr>
        <w:t xml:space="preserve"> </w:t>
      </w:r>
      <w:r w:rsidRPr="001700C2">
        <w:rPr>
          <w:rStyle w:val="Hiperveza"/>
          <w:rFonts w:eastAsia="Calibri"/>
          <w:b/>
          <w:color w:val="auto"/>
          <w:sz w:val="16"/>
          <w:szCs w:val="16"/>
          <w:lang w:eastAsia="en-US"/>
        </w:rPr>
        <w:t>Vaš kolač fotografira i koristi u promidžbene svrhe manifestacije „</w:t>
      </w:r>
      <w:proofErr w:type="spellStart"/>
      <w:r w:rsidRPr="001700C2">
        <w:rPr>
          <w:rStyle w:val="Hiperveza"/>
          <w:rFonts w:eastAsia="Calibri"/>
          <w:b/>
          <w:color w:val="auto"/>
          <w:sz w:val="16"/>
          <w:szCs w:val="16"/>
          <w:lang w:eastAsia="en-US"/>
        </w:rPr>
        <w:t>Terezijana</w:t>
      </w:r>
      <w:proofErr w:type="spellEnd"/>
      <w:r w:rsidRPr="001700C2">
        <w:rPr>
          <w:rStyle w:val="Hiperveza"/>
          <w:rFonts w:eastAsia="Calibri"/>
          <w:b/>
          <w:color w:val="auto"/>
          <w:sz w:val="16"/>
          <w:szCs w:val="16"/>
          <w:lang w:eastAsia="en-US"/>
        </w:rPr>
        <w:t xml:space="preserve">“ i programa „Okusi Bilogore“. </w:t>
      </w:r>
    </w:p>
    <w:p w14:paraId="21A9E5E2" w14:textId="4D68ECA1" w:rsidR="00B30444" w:rsidRPr="001700C2" w:rsidRDefault="001700C2" w:rsidP="001700C2">
      <w:r w:rsidRPr="001700C2">
        <w:rPr>
          <w:rStyle w:val="Hiperveza"/>
          <w:rFonts w:eastAsia="Calibri"/>
          <w:b/>
          <w:color w:val="auto"/>
          <w:sz w:val="16"/>
          <w:szCs w:val="16"/>
          <w:lang w:eastAsia="en-US"/>
        </w:rPr>
        <w:t xml:space="preserve">- Ispunjenu prijavnicu možete poslati e-poštom na adresu </w:t>
      </w:r>
      <w:hyperlink r:id="rId7" w:history="1">
        <w:r w:rsidRPr="00F02C43">
          <w:rPr>
            <w:rStyle w:val="Hiperveza"/>
            <w:rFonts w:eastAsia="Calibri"/>
            <w:b/>
            <w:color w:val="5B9BD5" w:themeColor="accent1"/>
            <w:sz w:val="16"/>
            <w:szCs w:val="16"/>
            <w:lang w:eastAsia="en-US"/>
          </w:rPr>
          <w:t>terezijana1756.@gmail.com</w:t>
        </w:r>
      </w:hyperlink>
      <w:r w:rsidRPr="001700C2">
        <w:rPr>
          <w:rStyle w:val="Hiperveza"/>
          <w:rFonts w:eastAsia="Calibri"/>
          <w:b/>
          <w:color w:val="auto"/>
          <w:sz w:val="16"/>
          <w:szCs w:val="16"/>
          <w:lang w:eastAsia="en-US"/>
        </w:rPr>
        <w:t xml:space="preserve"> ili donesti osobno na dan održavanja programa „Okusi Bilogore“ 19. lipnja 2021.</w:t>
      </w:r>
    </w:p>
    <w:sectPr w:rsidR="00B30444" w:rsidRPr="001700C2" w:rsidSect="00F27CB2">
      <w:headerReference w:type="default" r:id="rId8"/>
      <w:pgSz w:w="11907" w:h="16840" w:code="9"/>
      <w:pgMar w:top="3969" w:right="1134" w:bottom="136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C0D5" w14:textId="77777777" w:rsidR="0096173F" w:rsidRDefault="0096173F" w:rsidP="00F27CB2">
      <w:r>
        <w:separator/>
      </w:r>
    </w:p>
  </w:endnote>
  <w:endnote w:type="continuationSeparator" w:id="0">
    <w:p w14:paraId="7A42D7D3" w14:textId="77777777" w:rsidR="0096173F" w:rsidRDefault="0096173F" w:rsidP="00F2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33C8" w14:textId="77777777" w:rsidR="0096173F" w:rsidRDefault="0096173F" w:rsidP="00F27CB2">
      <w:r>
        <w:separator/>
      </w:r>
    </w:p>
  </w:footnote>
  <w:footnote w:type="continuationSeparator" w:id="0">
    <w:p w14:paraId="3AD533D0" w14:textId="77777777" w:rsidR="0096173F" w:rsidRDefault="0096173F" w:rsidP="00F2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A3EA" w14:textId="77777777" w:rsidR="00F27CB2" w:rsidRDefault="00B52894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6D5C48" wp14:editId="1F79E98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6000" cy="107460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ezijana_2021_me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B2"/>
    <w:rsid w:val="000262DE"/>
    <w:rsid w:val="001700C2"/>
    <w:rsid w:val="004E23E2"/>
    <w:rsid w:val="00524785"/>
    <w:rsid w:val="005F1B32"/>
    <w:rsid w:val="006A7F30"/>
    <w:rsid w:val="00826A5A"/>
    <w:rsid w:val="009373CA"/>
    <w:rsid w:val="0096173F"/>
    <w:rsid w:val="00AC6327"/>
    <w:rsid w:val="00B30444"/>
    <w:rsid w:val="00B52894"/>
    <w:rsid w:val="00C53B31"/>
    <w:rsid w:val="00DA36C6"/>
    <w:rsid w:val="00DC0B87"/>
    <w:rsid w:val="00F02C43"/>
    <w:rsid w:val="00F27CB2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12D2E"/>
  <w15:chartTrackingRefBased/>
  <w15:docId w15:val="{929CDA39-46E9-40DF-BCA0-37D8DD27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7C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27CB2"/>
  </w:style>
  <w:style w:type="paragraph" w:styleId="Podnoje">
    <w:name w:val="footer"/>
    <w:basedOn w:val="Normal"/>
    <w:link w:val="PodnojeChar"/>
    <w:uiPriority w:val="99"/>
    <w:unhideWhenUsed/>
    <w:rsid w:val="00F27C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27CB2"/>
  </w:style>
  <w:style w:type="character" w:styleId="Naglaeno">
    <w:name w:val="Strong"/>
    <w:qFormat/>
    <w:rsid w:val="001700C2"/>
    <w:rPr>
      <w:b/>
      <w:bCs/>
    </w:rPr>
  </w:style>
  <w:style w:type="character" w:styleId="Hiperveza">
    <w:name w:val="Hyperlink"/>
    <w:unhideWhenUsed/>
    <w:rsid w:val="001700C2"/>
    <w:rPr>
      <w:color w:val="0563C1"/>
      <w:u w:val="single"/>
    </w:rPr>
  </w:style>
  <w:style w:type="paragraph" w:styleId="Bezproreda">
    <w:name w:val="No Spacing"/>
    <w:qFormat/>
    <w:rsid w:val="001700C2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rezijana1756.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zijana1756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thai.chie@gmail.com</dc:creator>
  <cp:keywords/>
  <dc:description/>
  <cp:lastModifiedBy>turističkazajednica</cp:lastModifiedBy>
  <cp:revision>11</cp:revision>
  <dcterms:created xsi:type="dcterms:W3CDTF">2021-04-29T07:14:00Z</dcterms:created>
  <dcterms:modified xsi:type="dcterms:W3CDTF">2021-06-01T08:11:00Z</dcterms:modified>
</cp:coreProperties>
</file>